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31" w:rsidRDefault="002807D9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 xml:space="preserve">  </w:t>
      </w:r>
      <w:r w:rsidR="00474A3B">
        <w:rPr>
          <w:rFonts w:ascii="Times New Roman" w:hAnsi="Times New Roman"/>
          <w:b/>
          <w:sz w:val="28"/>
          <w:szCs w:val="28"/>
        </w:rPr>
        <w:t>Пресс-релиз</w:t>
      </w:r>
    </w:p>
    <w:p w:rsidR="00B63E7D" w:rsidRDefault="008621D2" w:rsidP="00474A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8621D2" w:rsidRDefault="00B63E7D" w:rsidP="00474A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8621D2">
        <w:rPr>
          <w:rFonts w:ascii="Times New Roman" w:hAnsi="Times New Roman"/>
          <w:b/>
          <w:sz w:val="28"/>
          <w:szCs w:val="28"/>
        </w:rPr>
        <w:t xml:space="preserve"> В МФЦ можно получить услуги </w:t>
      </w:r>
      <w:proofErr w:type="spellStart"/>
      <w:r w:rsidR="008621D2">
        <w:rPr>
          <w:rFonts w:ascii="Times New Roman" w:hAnsi="Times New Roman"/>
          <w:b/>
          <w:sz w:val="28"/>
          <w:szCs w:val="28"/>
        </w:rPr>
        <w:t>Росреестра</w:t>
      </w:r>
      <w:proofErr w:type="spellEnd"/>
      <w:r w:rsidR="008621D2">
        <w:rPr>
          <w:rFonts w:ascii="Times New Roman" w:hAnsi="Times New Roman"/>
          <w:b/>
          <w:sz w:val="28"/>
          <w:szCs w:val="28"/>
        </w:rPr>
        <w:t>!</w:t>
      </w:r>
    </w:p>
    <w:p w:rsidR="008621D2" w:rsidRPr="00B63E7D" w:rsidRDefault="00450A83" w:rsidP="00450A83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Кадастровой палаты по Калужской области </w:t>
      </w:r>
      <w:r w:rsidR="008621D2" w:rsidRPr="00B63E7D">
        <w:rPr>
          <w:sz w:val="28"/>
          <w:szCs w:val="28"/>
        </w:rPr>
        <w:t xml:space="preserve"> напоминае</w:t>
      </w:r>
      <w:r>
        <w:rPr>
          <w:sz w:val="28"/>
          <w:szCs w:val="28"/>
        </w:rPr>
        <w:t>т гражданам</w:t>
      </w:r>
      <w:r w:rsidR="008621D2" w:rsidRPr="00B63E7D">
        <w:rPr>
          <w:sz w:val="28"/>
          <w:szCs w:val="28"/>
        </w:rPr>
        <w:t>, что полномочия по приему документов на получение государственных услуг  </w:t>
      </w:r>
      <w:proofErr w:type="spellStart"/>
      <w:r w:rsidR="008621D2" w:rsidRPr="00B63E7D">
        <w:rPr>
          <w:sz w:val="28"/>
          <w:szCs w:val="28"/>
        </w:rPr>
        <w:t>Росреестра</w:t>
      </w:r>
      <w:proofErr w:type="spellEnd"/>
      <w:r w:rsidR="008621D2" w:rsidRPr="00B63E7D">
        <w:rPr>
          <w:sz w:val="28"/>
          <w:szCs w:val="28"/>
        </w:rPr>
        <w:t xml:space="preserve"> переданы в  Многофункциональный центр по предоставлению государственных и муниципальных услуг (МФЦ).</w:t>
      </w:r>
    </w:p>
    <w:p w:rsidR="008621D2" w:rsidRPr="00B63E7D" w:rsidRDefault="008621D2" w:rsidP="00450A83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63E7D">
        <w:rPr>
          <w:sz w:val="28"/>
          <w:szCs w:val="28"/>
        </w:rPr>
        <w:t xml:space="preserve">МФЦ значительно упрощают получение государственных услуг для граждан – разветвленная сеть офисов, на территории области, которые обслуживают все муниципальные районы </w:t>
      </w:r>
      <w:r w:rsidR="00450A83">
        <w:rPr>
          <w:sz w:val="28"/>
          <w:szCs w:val="28"/>
        </w:rPr>
        <w:t>Калужской</w:t>
      </w:r>
      <w:r w:rsidRPr="00B63E7D">
        <w:rPr>
          <w:sz w:val="28"/>
          <w:szCs w:val="28"/>
        </w:rPr>
        <w:t xml:space="preserve">  области.</w:t>
      </w:r>
    </w:p>
    <w:p w:rsidR="008621D2" w:rsidRPr="00B63E7D" w:rsidRDefault="008621D2" w:rsidP="00450A83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63E7D">
        <w:rPr>
          <w:sz w:val="28"/>
          <w:szCs w:val="28"/>
        </w:rPr>
        <w:t>Сегодня в МФЦ можно получить много услуг, касающихся владения недвижимостью: оформление прописки, регистрацию недвижимости, получение разрешения на строительство и другие. В этом заключается главное преимущество МФЦ. Человеку не нужно ходить по разным инстанциям и ведомствам, он может подать и получить документы в одном месте.</w:t>
      </w:r>
    </w:p>
    <w:p w:rsidR="008621D2" w:rsidRPr="00B63E7D" w:rsidRDefault="008621D2" w:rsidP="00450A83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63E7D">
        <w:rPr>
          <w:sz w:val="28"/>
          <w:szCs w:val="28"/>
        </w:rPr>
        <w:t>С целью создания комфортных условий для заявителей в офисах МФЦ, расположенных в крупных городах области, действует шестидневный  график работы, что особенно важно для граждан, работающих по графику стандартной трудовой недели. При необходимости специалисты МФЦ осуществляют предварительную запись заявителей на удобную дату и время приема.</w:t>
      </w:r>
    </w:p>
    <w:p w:rsidR="008621D2" w:rsidRPr="00B63E7D" w:rsidRDefault="008621D2" w:rsidP="00450A83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63E7D">
        <w:rPr>
          <w:sz w:val="28"/>
          <w:szCs w:val="28"/>
        </w:rPr>
        <w:t xml:space="preserve">Дополнительную информацию о способах подачи документов, перечне необходимых документов, об адресах офисов МФЦ и иную информацию можно получить по телефону Ведомственного центра телефонного обслуживания </w:t>
      </w:r>
      <w:proofErr w:type="spellStart"/>
      <w:r w:rsidRPr="00B63E7D">
        <w:rPr>
          <w:sz w:val="28"/>
          <w:szCs w:val="28"/>
        </w:rPr>
        <w:t>Росреестра</w:t>
      </w:r>
      <w:proofErr w:type="spellEnd"/>
      <w:r w:rsidRPr="00B63E7D">
        <w:rPr>
          <w:sz w:val="28"/>
          <w:szCs w:val="28"/>
        </w:rPr>
        <w:t>: 8-800-100-34-34.</w:t>
      </w:r>
    </w:p>
    <w:p w:rsidR="008621D2" w:rsidRPr="00B63E7D" w:rsidRDefault="008621D2" w:rsidP="00450A83">
      <w:pPr>
        <w:rPr>
          <w:rFonts w:ascii="Times New Roman" w:hAnsi="Times New Roman"/>
          <w:b/>
          <w:sz w:val="28"/>
          <w:szCs w:val="28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3E5E13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C09FD"/>
    <w:rsid w:val="00105C5D"/>
    <w:rsid w:val="00203ECA"/>
    <w:rsid w:val="002807D9"/>
    <w:rsid w:val="0028601A"/>
    <w:rsid w:val="002D3514"/>
    <w:rsid w:val="002E1E86"/>
    <w:rsid w:val="002E2794"/>
    <w:rsid w:val="0031345A"/>
    <w:rsid w:val="00373E5D"/>
    <w:rsid w:val="003C5865"/>
    <w:rsid w:val="003E5E13"/>
    <w:rsid w:val="004309CA"/>
    <w:rsid w:val="00450A83"/>
    <w:rsid w:val="00474A3B"/>
    <w:rsid w:val="00485EDB"/>
    <w:rsid w:val="004C63F5"/>
    <w:rsid w:val="004E2021"/>
    <w:rsid w:val="004F7414"/>
    <w:rsid w:val="00594BCE"/>
    <w:rsid w:val="005F6AC4"/>
    <w:rsid w:val="0061427F"/>
    <w:rsid w:val="00623487"/>
    <w:rsid w:val="00765331"/>
    <w:rsid w:val="00776018"/>
    <w:rsid w:val="007C06B9"/>
    <w:rsid w:val="007E6622"/>
    <w:rsid w:val="00810735"/>
    <w:rsid w:val="008621D2"/>
    <w:rsid w:val="008B767B"/>
    <w:rsid w:val="00920967"/>
    <w:rsid w:val="009441D8"/>
    <w:rsid w:val="00962DD1"/>
    <w:rsid w:val="00967C42"/>
    <w:rsid w:val="0098142B"/>
    <w:rsid w:val="00986CE6"/>
    <w:rsid w:val="009D70EF"/>
    <w:rsid w:val="00A029BB"/>
    <w:rsid w:val="00A80B29"/>
    <w:rsid w:val="00AC0D22"/>
    <w:rsid w:val="00B258F8"/>
    <w:rsid w:val="00B63E7D"/>
    <w:rsid w:val="00BD19F8"/>
    <w:rsid w:val="00BE6929"/>
    <w:rsid w:val="00C60A01"/>
    <w:rsid w:val="00C65F44"/>
    <w:rsid w:val="00CE2A1C"/>
    <w:rsid w:val="00D40553"/>
    <w:rsid w:val="00E22CAD"/>
    <w:rsid w:val="00E622F6"/>
    <w:rsid w:val="00E64686"/>
    <w:rsid w:val="00EE11C9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cp:lastPrinted>2017-08-22T12:37:00Z</cp:lastPrinted>
  <dcterms:created xsi:type="dcterms:W3CDTF">2018-01-29T10:47:00Z</dcterms:created>
  <dcterms:modified xsi:type="dcterms:W3CDTF">2018-02-07T11:39:00Z</dcterms:modified>
</cp:coreProperties>
</file>